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Brązowa sztuczna trawa - gdzie można ją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&lt;strong&gt;Brązowa sztuczna trawa&lt;/strong&gt; posiada kilka zalet, które sprawiają, że warto wykorzystać ją w swoim domu. Jakich? Sprawdź i przekonaj się samemu!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Brązowa sztuczna trawa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decyduje się na zakup sztucznej trawy i nie ma w tym nic dziwnego. Kupując tego rodzaju produkt nie trzeba się martwić o proces siania, a także dalszą pielęgnację - </w:t>
      </w:r>
      <w:r>
        <w:rPr>
          <w:rFonts w:ascii="calibri" w:hAnsi="calibri" w:eastAsia="calibri" w:cs="calibri"/>
          <w:sz w:val="24"/>
          <w:szCs w:val="24"/>
          <w:b/>
        </w:rPr>
        <w:t xml:space="preserve">brązowa sztuczna trwa</w:t>
      </w:r>
      <w:r>
        <w:rPr>
          <w:rFonts w:ascii="calibri" w:hAnsi="calibri" w:eastAsia="calibri" w:cs="calibri"/>
          <w:sz w:val="24"/>
          <w:szCs w:val="24"/>
        </w:rPr>
        <w:t xml:space="preserve"> nie zmienia swojego wyglądu i cały czas wygląda dokładnie tak, jak podczas zakupu. Gdzie można ją wykorzystać, jak o nią dbać oraz jakie są jej zalety?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Brązowa sztuczna trawa na balkon lub taras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raz więcej ludzi decyduje się na udekorowanie nie tylko swojego domu, ale i również balkonu lub tarasu. Do tego procesu idealnie nadaje się zielona, bądź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brązowa sztuczna trawa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Zaletą tego rozwiązania jest to, że sztuczna trwa jest zbliżona wyglądem do tej prawdziwej, a nie wymaga aż takiej pielęgnacji. Dzięki sztucznej trawie można poczuć się jak na łonie natury, a także w ciszy zrelaksować np. czytając książkę. Ponadto jest ona estetyczna, bardzo łatwo dostępna i nie przepuszcza wody, co jest dość ważną cechą.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sztuczną trawę?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brązowa sztuczna trawa</w:t>
      </w:r>
      <w:r>
        <w:rPr>
          <w:rFonts w:ascii="calibri" w:hAnsi="calibri" w:eastAsia="calibri" w:cs="calibri"/>
          <w:sz w:val="24"/>
          <w:szCs w:val="24"/>
        </w:rPr>
        <w:t xml:space="preserve"> wymaga tego, by w jakikolwiek sposób o nią dbać? Tak, ale też nie specjalnie. Wystarczy, że raz na jakiś czas odkurzysz tego rodzaju trawę lub przetrzesz ją wodą z delikatnymi detergentami. Raz w roku możesz odkleić wykładzinę ze sztucznej trawy i dobrze umyć podłogę pod nią.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peto.pl/sztuczna-trawa-na-balkon-taras-6-mm-brazowa-antyposlizgowa-6449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2026-05-19T07:52:09+02:00</dcterms:created>
  <dcterms:modified xsi:type="dcterms:W3CDTF">2026-05-19T07:52:09+02:00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